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BE884" w14:textId="467D81B3" w:rsidR="00440698" w:rsidRPr="001F1F2D" w:rsidRDefault="00811D26" w:rsidP="00873BD7">
      <w:pPr>
        <w:pStyle w:val="Geenafstand"/>
        <w:jc w:val="center"/>
        <w:rPr>
          <w:sz w:val="24"/>
          <w:szCs w:val="26"/>
        </w:rPr>
      </w:pPr>
      <w:bookmarkStart w:id="0" w:name="_GoBack"/>
      <w:bookmarkEnd w:id="0"/>
      <w:r w:rsidRPr="001F1F2D">
        <w:rPr>
          <w:sz w:val="24"/>
          <w:szCs w:val="26"/>
        </w:rPr>
        <w:t>Grootste vrouwenfietsploeg van België</w:t>
      </w:r>
    </w:p>
    <w:p w14:paraId="57E59A59" w14:textId="40ED498C" w:rsidR="00811D26" w:rsidRPr="001F1F2D" w:rsidRDefault="00811D26" w:rsidP="00873BD7">
      <w:pPr>
        <w:pStyle w:val="Geenafstand"/>
        <w:jc w:val="center"/>
        <w:rPr>
          <w:b/>
          <w:sz w:val="28"/>
          <w:szCs w:val="28"/>
        </w:rPr>
      </w:pPr>
      <w:r w:rsidRPr="001F1F2D">
        <w:rPr>
          <w:b/>
          <w:sz w:val="28"/>
          <w:szCs w:val="28"/>
        </w:rPr>
        <w:t>Think-Pink fietst tegen borstkanker met steun van Marianne Vos</w:t>
      </w:r>
    </w:p>
    <w:p w14:paraId="7748789A" w14:textId="503A2C67" w:rsidR="00BD10AA" w:rsidRPr="001F1F2D" w:rsidRDefault="00440698" w:rsidP="00873BD7">
      <w:pPr>
        <w:rPr>
          <w:b/>
          <w:sz w:val="21"/>
          <w:szCs w:val="21"/>
        </w:rPr>
      </w:pPr>
      <w:r w:rsidRPr="001F1F2D">
        <w:rPr>
          <w:b/>
          <w:sz w:val="21"/>
          <w:szCs w:val="21"/>
        </w:rPr>
        <w:t xml:space="preserve">BRUSSEL, </w:t>
      </w:r>
      <w:r w:rsidR="009B6474" w:rsidRPr="001F1F2D">
        <w:rPr>
          <w:b/>
          <w:sz w:val="21"/>
          <w:szCs w:val="21"/>
        </w:rPr>
        <w:t>24</w:t>
      </w:r>
      <w:r w:rsidRPr="001F1F2D">
        <w:rPr>
          <w:b/>
          <w:sz w:val="21"/>
          <w:szCs w:val="21"/>
        </w:rPr>
        <w:t xml:space="preserve"> </w:t>
      </w:r>
      <w:r w:rsidR="003E767A" w:rsidRPr="001F1F2D">
        <w:rPr>
          <w:b/>
          <w:sz w:val="21"/>
          <w:szCs w:val="21"/>
        </w:rPr>
        <w:t>maart 2018</w:t>
      </w:r>
      <w:r w:rsidRPr="001F1F2D">
        <w:rPr>
          <w:b/>
          <w:sz w:val="21"/>
          <w:szCs w:val="21"/>
        </w:rPr>
        <w:t xml:space="preserve"> – </w:t>
      </w:r>
      <w:r w:rsidR="003E767A" w:rsidRPr="001F1F2D">
        <w:rPr>
          <w:b/>
          <w:sz w:val="21"/>
          <w:szCs w:val="21"/>
        </w:rPr>
        <w:t xml:space="preserve">Vrouwen en fietsen: het lijkt geen alledaagse combinatie, maar ze werkt wonderwel. Dat bewijst Think-Pink al </w:t>
      </w:r>
      <w:r w:rsidR="00405E30" w:rsidRPr="001F1F2D">
        <w:rPr>
          <w:b/>
          <w:sz w:val="21"/>
          <w:szCs w:val="21"/>
        </w:rPr>
        <w:t>9 jaar</w:t>
      </w:r>
      <w:r w:rsidR="003E767A" w:rsidRPr="001F1F2D">
        <w:rPr>
          <w:b/>
          <w:sz w:val="21"/>
          <w:szCs w:val="21"/>
        </w:rPr>
        <w:t xml:space="preserve"> met haar Bike for Think-Pink evenementen</w:t>
      </w:r>
      <w:r w:rsidR="009B6474" w:rsidRPr="001F1F2D">
        <w:rPr>
          <w:b/>
          <w:sz w:val="21"/>
          <w:szCs w:val="21"/>
        </w:rPr>
        <w:t xml:space="preserve"> in het kader van revalidatie voor lotgenoten en preventie</w:t>
      </w:r>
      <w:r w:rsidR="003E767A" w:rsidRPr="001F1F2D">
        <w:rPr>
          <w:b/>
          <w:sz w:val="21"/>
          <w:szCs w:val="21"/>
        </w:rPr>
        <w:t xml:space="preserve">. Tijd dus om een versnelling hoger te schakelen. Voortaan vind je Bike for Think-Pink in het hele land, dankzij de BikeSters. </w:t>
      </w:r>
      <w:r w:rsidR="005E28C4" w:rsidRPr="001F1F2D">
        <w:rPr>
          <w:b/>
          <w:sz w:val="21"/>
          <w:szCs w:val="21"/>
        </w:rPr>
        <w:t>Op 24 maart stel</w:t>
      </w:r>
      <w:r w:rsidR="009B6474" w:rsidRPr="001F1F2D">
        <w:rPr>
          <w:b/>
          <w:sz w:val="21"/>
          <w:szCs w:val="21"/>
        </w:rPr>
        <w:t>d</w:t>
      </w:r>
      <w:r w:rsidR="005E28C4" w:rsidRPr="001F1F2D">
        <w:rPr>
          <w:b/>
          <w:sz w:val="21"/>
          <w:szCs w:val="21"/>
        </w:rPr>
        <w:t xml:space="preserve">en </w:t>
      </w:r>
      <w:r w:rsidR="001F1F2D" w:rsidRPr="001F1F2D">
        <w:rPr>
          <w:b/>
          <w:sz w:val="21"/>
          <w:szCs w:val="21"/>
        </w:rPr>
        <w:t>zij</w:t>
      </w:r>
      <w:r w:rsidR="00EE6792" w:rsidRPr="001F1F2D">
        <w:rPr>
          <w:b/>
          <w:sz w:val="21"/>
          <w:szCs w:val="21"/>
        </w:rPr>
        <w:t xml:space="preserve"> zichzelf trots voor in het Centrum Ronde van Vlaanderen, samen </w:t>
      </w:r>
      <w:r w:rsidR="005E28C4" w:rsidRPr="001F1F2D">
        <w:rPr>
          <w:b/>
          <w:sz w:val="21"/>
          <w:szCs w:val="21"/>
        </w:rPr>
        <w:t>met zevenvoudig</w:t>
      </w:r>
      <w:r w:rsidR="006435F6" w:rsidRPr="001F1F2D">
        <w:rPr>
          <w:b/>
          <w:sz w:val="21"/>
          <w:szCs w:val="21"/>
        </w:rPr>
        <w:t xml:space="preserve"> wereldkampioen</w:t>
      </w:r>
      <w:r w:rsidR="005E28C4" w:rsidRPr="001F1F2D">
        <w:rPr>
          <w:b/>
          <w:sz w:val="21"/>
          <w:szCs w:val="21"/>
        </w:rPr>
        <w:t xml:space="preserve">e </w:t>
      </w:r>
      <w:r w:rsidR="009B6474" w:rsidRPr="001F1F2D">
        <w:rPr>
          <w:b/>
          <w:sz w:val="21"/>
          <w:szCs w:val="21"/>
        </w:rPr>
        <w:t>Marianne Vos, die een mooie verrassing in petto had. De ambitie? De grootste fietsclub van het land worden en nóg meer vrouwen motiveren om samen te fietsen voor Think-Pink en de strijd tegen borstkanker.</w:t>
      </w:r>
    </w:p>
    <w:p w14:paraId="3247AC13" w14:textId="485BF6F0" w:rsidR="00440698" w:rsidRPr="001F1F2D" w:rsidRDefault="005C378B" w:rsidP="00873BD7">
      <w:pPr>
        <w:rPr>
          <w:sz w:val="21"/>
          <w:szCs w:val="21"/>
        </w:rPr>
      </w:pPr>
      <w:r w:rsidRPr="001F1F2D">
        <w:rPr>
          <w:sz w:val="21"/>
          <w:szCs w:val="21"/>
        </w:rPr>
        <w:t>Waarom die sportieve focus? Bewegen – en bij uitbreiding een gezonde levensstijl – is van levensbelang voor de preventie van borstkanker. Bovendien is het belangrijk voor het herstel tijdens en na een borstkankerbehandeling. Daarom zet Think-Pink al jaren een uitge</w:t>
      </w:r>
      <w:r w:rsidR="006435F6" w:rsidRPr="001F1F2D">
        <w:rPr>
          <w:sz w:val="21"/>
          <w:szCs w:val="21"/>
        </w:rPr>
        <w:t>breid beweegprogramma op poten.</w:t>
      </w:r>
      <w:r w:rsidR="001F1F2D">
        <w:rPr>
          <w:sz w:val="21"/>
          <w:szCs w:val="21"/>
        </w:rPr>
        <w:t xml:space="preserve"> </w:t>
      </w:r>
      <w:r w:rsidR="00811D26" w:rsidRPr="001F1F2D">
        <w:rPr>
          <w:sz w:val="21"/>
          <w:szCs w:val="21"/>
        </w:rPr>
        <w:t xml:space="preserve">Deelneemsters zamelden de afgelopen jaren bovendien geld voor onderzoek om hun deelname aan een meerdaags fietsevenement extra kracht </w:t>
      </w:r>
      <w:r w:rsidR="009B6474" w:rsidRPr="001F1F2D">
        <w:rPr>
          <w:sz w:val="21"/>
          <w:szCs w:val="21"/>
        </w:rPr>
        <w:t>bij te zetten.</w:t>
      </w:r>
    </w:p>
    <w:p w14:paraId="02A11FC3" w14:textId="77777777" w:rsidR="00440698" w:rsidRPr="001F1F2D" w:rsidRDefault="005C378B" w:rsidP="00873BD7">
      <w:pPr>
        <w:pStyle w:val="Geenafstand"/>
        <w:rPr>
          <w:b/>
          <w:sz w:val="21"/>
          <w:szCs w:val="21"/>
        </w:rPr>
      </w:pPr>
      <w:r w:rsidRPr="001F1F2D">
        <w:rPr>
          <w:b/>
          <w:sz w:val="21"/>
          <w:szCs w:val="21"/>
        </w:rPr>
        <w:t>Fietsen en genieten, zonder verplichtingen</w:t>
      </w:r>
    </w:p>
    <w:p w14:paraId="02B8678D" w14:textId="77777777" w:rsidR="001F1F2D" w:rsidRPr="001F1F2D" w:rsidRDefault="005C378B" w:rsidP="00873BD7">
      <w:pPr>
        <w:rPr>
          <w:b/>
          <w:sz w:val="21"/>
          <w:szCs w:val="21"/>
        </w:rPr>
      </w:pPr>
      <w:r w:rsidRPr="001F1F2D">
        <w:rPr>
          <w:sz w:val="21"/>
          <w:szCs w:val="21"/>
        </w:rPr>
        <w:t xml:space="preserve">Fietsen en genieten, zonder prestatiedruk of vastgeprikt moment: dat is een BikeSter op het lijf geschreven. </w:t>
      </w:r>
      <w:r w:rsidR="001F1F2D" w:rsidRPr="001F1F2D">
        <w:rPr>
          <w:sz w:val="21"/>
          <w:szCs w:val="21"/>
        </w:rPr>
        <w:t>Fietsliefhebsters gaan samen op pad in vrijblijvende fietsgroepen onder de vlag van Bike for Think-Pink. Want samen fietsen is leuker – en een pak motiverender.</w:t>
      </w:r>
    </w:p>
    <w:p w14:paraId="7A4C1A8F" w14:textId="77692B51" w:rsidR="005C378B" w:rsidRPr="001F1F2D" w:rsidRDefault="005E28C4" w:rsidP="00873BD7">
      <w:pPr>
        <w:rPr>
          <w:sz w:val="21"/>
          <w:szCs w:val="21"/>
        </w:rPr>
      </w:pPr>
      <w:r w:rsidRPr="001F1F2D">
        <w:rPr>
          <w:sz w:val="21"/>
          <w:szCs w:val="21"/>
        </w:rPr>
        <w:t>I</w:t>
      </w:r>
      <w:r w:rsidR="006E261A" w:rsidRPr="001F1F2D">
        <w:rPr>
          <w:sz w:val="21"/>
          <w:szCs w:val="21"/>
        </w:rPr>
        <w:t xml:space="preserve">n </w:t>
      </w:r>
      <w:r w:rsidR="009B6474" w:rsidRPr="001F1F2D">
        <w:rPr>
          <w:sz w:val="21"/>
          <w:szCs w:val="21"/>
        </w:rPr>
        <w:t>voorlopig al</w:t>
      </w:r>
      <w:r w:rsidR="006E261A" w:rsidRPr="001F1F2D">
        <w:rPr>
          <w:sz w:val="21"/>
          <w:szCs w:val="21"/>
        </w:rPr>
        <w:t xml:space="preserve"> 16</w:t>
      </w:r>
      <w:r w:rsidR="00405E30" w:rsidRPr="001F1F2D">
        <w:rPr>
          <w:sz w:val="21"/>
          <w:szCs w:val="21"/>
        </w:rPr>
        <w:t xml:space="preserve"> regio’s vind je Bike Captains, die op vrijblijvende basis mooie routes in hun buurt uitstippelen</w:t>
      </w:r>
      <w:r w:rsidR="009B6474" w:rsidRPr="001F1F2D">
        <w:rPr>
          <w:sz w:val="21"/>
          <w:szCs w:val="21"/>
        </w:rPr>
        <w:t xml:space="preserve"> voor nu al 123 actieve BikeSters</w:t>
      </w:r>
      <w:r w:rsidR="00405E30" w:rsidRPr="001F1F2D">
        <w:rPr>
          <w:sz w:val="21"/>
          <w:szCs w:val="21"/>
        </w:rPr>
        <w:t>. Mooi weer, een feestdag of vrije middag: 2 tot 4 keer per maand zorgt de Bike Captain voor een leuke fietsrit.</w:t>
      </w:r>
      <w:r w:rsidR="00330E3A" w:rsidRPr="001F1F2D">
        <w:rPr>
          <w:sz w:val="21"/>
          <w:szCs w:val="21"/>
        </w:rPr>
        <w:t xml:space="preserve"> </w:t>
      </w:r>
      <w:r w:rsidR="005C378B" w:rsidRPr="001F1F2D">
        <w:rPr>
          <w:sz w:val="21"/>
          <w:szCs w:val="21"/>
        </w:rPr>
        <w:t xml:space="preserve">Bike for Think-Pink staat </w:t>
      </w:r>
      <w:r w:rsidR="00330E3A" w:rsidRPr="001F1F2D">
        <w:rPr>
          <w:sz w:val="21"/>
          <w:szCs w:val="21"/>
        </w:rPr>
        <w:t xml:space="preserve">dus </w:t>
      </w:r>
      <w:r w:rsidR="005C378B" w:rsidRPr="001F1F2D">
        <w:rPr>
          <w:sz w:val="21"/>
          <w:szCs w:val="21"/>
        </w:rPr>
        <w:t xml:space="preserve">nadrukkelijk niét voor snelheidsrecords of een vaste club die altijd afspreekt op dezelfde dag en een vaste afstand aan een stuk </w:t>
      </w:r>
      <w:r w:rsidR="00CE1D3C" w:rsidRPr="001F1F2D">
        <w:rPr>
          <w:sz w:val="21"/>
          <w:szCs w:val="21"/>
        </w:rPr>
        <w:t>aflegt</w:t>
      </w:r>
      <w:r w:rsidR="005C378B" w:rsidRPr="001F1F2D">
        <w:rPr>
          <w:sz w:val="21"/>
          <w:szCs w:val="21"/>
        </w:rPr>
        <w:t>.</w:t>
      </w:r>
    </w:p>
    <w:p w14:paraId="54A3CBEC" w14:textId="3B654700" w:rsidR="005C378B" w:rsidRPr="001F1F2D" w:rsidRDefault="005C378B" w:rsidP="00873BD7">
      <w:pPr>
        <w:rPr>
          <w:sz w:val="21"/>
          <w:szCs w:val="21"/>
        </w:rPr>
      </w:pPr>
      <w:r w:rsidRPr="001F1F2D">
        <w:rPr>
          <w:sz w:val="21"/>
          <w:szCs w:val="21"/>
        </w:rPr>
        <w:t>Aan het gratis BikeSte</w:t>
      </w:r>
      <w:r w:rsidR="006E261A" w:rsidRPr="001F1F2D">
        <w:rPr>
          <w:sz w:val="21"/>
          <w:szCs w:val="21"/>
        </w:rPr>
        <w:t>r-concept zijn bovendien mooie pluspunten</w:t>
      </w:r>
      <w:r w:rsidRPr="001F1F2D">
        <w:rPr>
          <w:sz w:val="21"/>
          <w:szCs w:val="21"/>
        </w:rPr>
        <w:t xml:space="preserve"> verbonden. Zo zorgt vzw Think-Pink onder meer voor een ongevallenverzekering, drinkfles en korting op de Thi</w:t>
      </w:r>
      <w:r w:rsidR="00EA50B6" w:rsidRPr="001F1F2D">
        <w:rPr>
          <w:sz w:val="21"/>
          <w:szCs w:val="21"/>
        </w:rPr>
        <w:t>nk-Pinkfietskledij van Bi</w:t>
      </w:r>
      <w:r w:rsidR="006E261A" w:rsidRPr="001F1F2D">
        <w:rPr>
          <w:sz w:val="21"/>
          <w:szCs w:val="21"/>
        </w:rPr>
        <w:t>oracer en andere leuke voordelen</w:t>
      </w:r>
      <w:r w:rsidR="00EA50B6" w:rsidRPr="001F1F2D">
        <w:rPr>
          <w:sz w:val="21"/>
          <w:szCs w:val="21"/>
        </w:rPr>
        <w:t>. Ook aan lotg</w:t>
      </w:r>
      <w:r w:rsidR="005E28C4" w:rsidRPr="001F1F2D">
        <w:rPr>
          <w:sz w:val="21"/>
          <w:szCs w:val="21"/>
        </w:rPr>
        <w:t>enoten heeft Think-Pink gedacht. Zij kunnen genieten van</w:t>
      </w:r>
      <w:r w:rsidR="00CE1D3C" w:rsidRPr="001F1F2D">
        <w:rPr>
          <w:sz w:val="21"/>
          <w:szCs w:val="21"/>
        </w:rPr>
        <w:t xml:space="preserve"> een Ridley racefiets in bruikleen</w:t>
      </w:r>
      <w:r w:rsidR="005E28C4" w:rsidRPr="001F1F2D">
        <w:rPr>
          <w:sz w:val="21"/>
          <w:szCs w:val="21"/>
        </w:rPr>
        <w:t>.</w:t>
      </w:r>
    </w:p>
    <w:p w14:paraId="2AD303C3" w14:textId="027B2359" w:rsidR="005C378B" w:rsidRPr="001F1F2D" w:rsidRDefault="00EA50B6" w:rsidP="00873BD7">
      <w:pPr>
        <w:pStyle w:val="Geenafstand"/>
        <w:rPr>
          <w:b/>
          <w:sz w:val="21"/>
          <w:szCs w:val="21"/>
        </w:rPr>
      </w:pPr>
      <w:r w:rsidRPr="001F1F2D">
        <w:rPr>
          <w:b/>
          <w:sz w:val="21"/>
          <w:szCs w:val="21"/>
        </w:rPr>
        <w:t>Kick-off</w:t>
      </w:r>
      <w:r w:rsidR="005C378B" w:rsidRPr="001F1F2D">
        <w:rPr>
          <w:b/>
          <w:sz w:val="21"/>
          <w:szCs w:val="21"/>
        </w:rPr>
        <w:t xml:space="preserve"> onder de vleugels van </w:t>
      </w:r>
      <w:r w:rsidRPr="001F1F2D">
        <w:rPr>
          <w:b/>
          <w:sz w:val="21"/>
          <w:szCs w:val="21"/>
        </w:rPr>
        <w:t xml:space="preserve">wielericoon </w:t>
      </w:r>
      <w:r w:rsidR="005C378B" w:rsidRPr="001F1F2D">
        <w:rPr>
          <w:b/>
          <w:sz w:val="21"/>
          <w:szCs w:val="21"/>
        </w:rPr>
        <w:t>Marianne Vos</w:t>
      </w:r>
    </w:p>
    <w:p w14:paraId="7C44204F" w14:textId="1CBCDC84" w:rsidR="005C378B" w:rsidRDefault="00405E30" w:rsidP="00873BD7">
      <w:pPr>
        <w:rPr>
          <w:sz w:val="21"/>
          <w:szCs w:val="21"/>
        </w:rPr>
      </w:pPr>
      <w:r w:rsidRPr="001F1F2D">
        <w:rPr>
          <w:sz w:val="21"/>
          <w:szCs w:val="21"/>
        </w:rPr>
        <w:t>Dat Marianne Vos en het Waowdeals</w:t>
      </w:r>
      <w:r w:rsidR="005E28C4" w:rsidRPr="001F1F2D">
        <w:rPr>
          <w:sz w:val="21"/>
          <w:szCs w:val="21"/>
        </w:rPr>
        <w:t xml:space="preserve"> Pro Cycling T</w:t>
      </w:r>
      <w:r w:rsidRPr="001F1F2D">
        <w:rPr>
          <w:sz w:val="21"/>
          <w:szCs w:val="21"/>
        </w:rPr>
        <w:t>eam</w:t>
      </w:r>
      <w:r w:rsidR="009B6474" w:rsidRPr="001F1F2D">
        <w:rPr>
          <w:sz w:val="21"/>
          <w:szCs w:val="21"/>
        </w:rPr>
        <w:t xml:space="preserve"> </w:t>
      </w:r>
      <w:r w:rsidRPr="001F1F2D">
        <w:rPr>
          <w:sz w:val="21"/>
          <w:szCs w:val="21"/>
        </w:rPr>
        <w:t>enthousiast hun schoude</w:t>
      </w:r>
      <w:r w:rsidR="009B6474" w:rsidRPr="001F1F2D">
        <w:rPr>
          <w:sz w:val="21"/>
          <w:szCs w:val="21"/>
        </w:rPr>
        <w:t>rs zetten onder dit initiatief is geen toeval. De topwielrenster zet haar engagement voor Think-Pink extra kracht bij met een wielertrui die ze zelf ontworpen heeft. De trui wordt wereldwijd verkocht ten voordele van Think-Pink en de strijd tegen borstkanker.</w:t>
      </w:r>
    </w:p>
    <w:p w14:paraId="156C860A" w14:textId="1E384A3B" w:rsidR="00B9120F" w:rsidRPr="00B9120F" w:rsidRDefault="00B9120F" w:rsidP="00873BD7">
      <w:pPr>
        <w:pStyle w:val="Geenafstand"/>
        <w:rPr>
          <w:b/>
          <w:sz w:val="21"/>
          <w:szCs w:val="21"/>
        </w:rPr>
      </w:pPr>
      <w:r>
        <w:rPr>
          <w:b/>
          <w:sz w:val="21"/>
          <w:szCs w:val="21"/>
        </w:rPr>
        <w:t>Roze peloton in</w:t>
      </w:r>
      <w:r w:rsidRPr="00B9120F">
        <w:rPr>
          <w:b/>
          <w:sz w:val="21"/>
          <w:szCs w:val="21"/>
        </w:rPr>
        <w:t xml:space="preserve"> de Ronde van Vlaanderen</w:t>
      </w:r>
    </w:p>
    <w:p w14:paraId="78FD761A" w14:textId="16974B7C" w:rsidR="00B9120F" w:rsidRPr="001F1F2D" w:rsidRDefault="00B9120F" w:rsidP="00873BD7">
      <w:pPr>
        <w:rPr>
          <w:sz w:val="21"/>
          <w:szCs w:val="21"/>
        </w:rPr>
      </w:pPr>
      <w:r>
        <w:rPr>
          <w:sz w:val="21"/>
          <w:szCs w:val="21"/>
        </w:rPr>
        <w:t xml:space="preserve">92 Think-Pinkfietsers – lotgenoten en buddy’s – verschijnen op zaterdag 31 maart 2018 aan de start van We Ride Flanders. Onder de vleugels van Johan Museeuw bereidden ze zich met de steun van </w:t>
      </w:r>
      <w:r w:rsidR="00873BD7">
        <w:rPr>
          <w:sz w:val="21"/>
          <w:szCs w:val="21"/>
        </w:rPr>
        <w:t xml:space="preserve">Ridley, </w:t>
      </w:r>
      <w:r>
        <w:rPr>
          <w:sz w:val="21"/>
          <w:szCs w:val="21"/>
        </w:rPr>
        <w:t>he</w:t>
      </w:r>
      <w:r w:rsidR="00873BD7">
        <w:rPr>
          <w:sz w:val="21"/>
          <w:szCs w:val="21"/>
        </w:rPr>
        <w:t xml:space="preserve">t Centrum Ronde van Vlaanderen, Grinta! en </w:t>
      </w:r>
      <w:r>
        <w:rPr>
          <w:sz w:val="21"/>
          <w:szCs w:val="21"/>
        </w:rPr>
        <w:t>Neaforma voor op hun Ronde van Vlaanderen.</w:t>
      </w:r>
    </w:p>
    <w:p w14:paraId="5C987A0C" w14:textId="34717CE6" w:rsidR="00440698" w:rsidRPr="001F1F2D" w:rsidRDefault="00405E30" w:rsidP="00873BD7">
      <w:pPr>
        <w:rPr>
          <w:sz w:val="21"/>
          <w:szCs w:val="21"/>
        </w:rPr>
      </w:pPr>
      <w:r w:rsidRPr="001F1F2D">
        <w:rPr>
          <w:i/>
          <w:sz w:val="21"/>
          <w:szCs w:val="21"/>
        </w:rPr>
        <w:t>Meer info over Bike for Think-Pink en de regio</w:t>
      </w:r>
      <w:r w:rsidR="00330E3A" w:rsidRPr="001F1F2D">
        <w:rPr>
          <w:i/>
          <w:sz w:val="21"/>
          <w:szCs w:val="21"/>
        </w:rPr>
        <w:t>’</w:t>
      </w:r>
      <w:r w:rsidRPr="001F1F2D">
        <w:rPr>
          <w:i/>
          <w:sz w:val="21"/>
          <w:szCs w:val="21"/>
        </w:rPr>
        <w:t xml:space="preserve">s </w:t>
      </w:r>
      <w:r w:rsidR="00330E3A" w:rsidRPr="001F1F2D">
        <w:rPr>
          <w:i/>
          <w:sz w:val="21"/>
          <w:szCs w:val="21"/>
        </w:rPr>
        <w:t xml:space="preserve">waarin we actief zijn op </w:t>
      </w:r>
      <w:hyperlink r:id="rId6" w:history="1">
        <w:r w:rsidRPr="001F1F2D">
          <w:rPr>
            <w:rStyle w:val="Hyperlink"/>
            <w:i/>
            <w:sz w:val="21"/>
            <w:szCs w:val="21"/>
          </w:rPr>
          <w:t>think-pink.be/bikeforthinkpink</w:t>
        </w:r>
      </w:hyperlink>
      <w:r w:rsidR="009B6474" w:rsidRPr="001F1F2D">
        <w:rPr>
          <w:i/>
          <w:sz w:val="21"/>
          <w:szCs w:val="21"/>
        </w:rPr>
        <w:t>.</w:t>
      </w:r>
      <w:r w:rsidRPr="001F1F2D">
        <w:rPr>
          <w:i/>
          <w:sz w:val="21"/>
          <w:szCs w:val="21"/>
        </w:rPr>
        <w:t xml:space="preserve"> </w:t>
      </w:r>
    </w:p>
    <w:p w14:paraId="608F083B" w14:textId="77777777" w:rsidR="00440698" w:rsidRPr="001F1F2D" w:rsidRDefault="00440698" w:rsidP="00873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1"/>
          <w:szCs w:val="21"/>
        </w:rPr>
      </w:pPr>
      <w:r w:rsidRPr="001F1F2D">
        <w:rPr>
          <w:b/>
          <w:i/>
          <w:sz w:val="21"/>
          <w:szCs w:val="21"/>
        </w:rPr>
        <w:t>THINK-PINK vraagt aandacht voor borstkanker en financiert wetenschappelijk onderzoek dat de meest voorkomende kanker bij vrouwen bestrijdt</w:t>
      </w:r>
    </w:p>
    <w:p w14:paraId="6A3BB285" w14:textId="413FD317" w:rsidR="00440698" w:rsidRPr="001F1F2D" w:rsidRDefault="00440698" w:rsidP="00873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i/>
          <w:sz w:val="21"/>
          <w:szCs w:val="21"/>
        </w:rPr>
      </w:pPr>
      <w:r w:rsidRPr="001F1F2D">
        <w:rPr>
          <w:i/>
          <w:sz w:val="21"/>
          <w:szCs w:val="21"/>
        </w:rPr>
        <w:t xml:space="preserve">Think-Pink heeft </w:t>
      </w:r>
      <w:r w:rsidR="00873BD7">
        <w:rPr>
          <w:i/>
          <w:sz w:val="21"/>
          <w:szCs w:val="21"/>
        </w:rPr>
        <w:t>vier</w:t>
      </w:r>
      <w:r w:rsidRPr="001F1F2D">
        <w:rPr>
          <w:i/>
          <w:sz w:val="21"/>
          <w:szCs w:val="21"/>
        </w:rPr>
        <w:t xml:space="preserve"> duidelijke doelstellingen: informeren, sensibiliseren, wetenschappelijk onderzoek financieren en zorg- en nazorgprojecten ondersteunen. Die doelstellingen maakt Think-Pink waar via </w:t>
      </w:r>
      <w:r w:rsidR="00873BD7">
        <w:rPr>
          <w:i/>
          <w:sz w:val="21"/>
          <w:szCs w:val="21"/>
        </w:rPr>
        <w:t>drie</w:t>
      </w:r>
      <w:r w:rsidRPr="001F1F2D">
        <w:rPr>
          <w:i/>
          <w:sz w:val="21"/>
          <w:szCs w:val="21"/>
        </w:rPr>
        <w:t xml:space="preserve"> fondsen. Zo helpt het Geef om Haar Fonds vrouwen bij de aankoop van een pruik. Met een klein gebaar of extra steun wil het Share your Care Fonds van Think-Pink het leven met of na borstkanker makkelijker maken, in en buiten borstklinieken. En het SMART Fonds van Think-Pink financiert onderzoek naar nieuwe methodes voor opsporing, behandeling en nazorg van borstkanker in België.</w:t>
      </w:r>
    </w:p>
    <w:p w14:paraId="0F3C9886" w14:textId="5A467AFE" w:rsidR="00440698" w:rsidRPr="001F1F2D" w:rsidRDefault="00440698" w:rsidP="00873BD7">
      <w:pPr>
        <w:pStyle w:val="Geenafstand"/>
        <w:jc w:val="center"/>
        <w:rPr>
          <w:b/>
          <w:sz w:val="21"/>
          <w:szCs w:val="21"/>
        </w:rPr>
      </w:pPr>
      <w:r w:rsidRPr="001F1F2D">
        <w:rPr>
          <w:b/>
          <w:sz w:val="21"/>
          <w:szCs w:val="21"/>
        </w:rPr>
        <w:t xml:space="preserve">Perscontact: </w:t>
      </w:r>
      <w:r w:rsidR="009B6474" w:rsidRPr="001F1F2D">
        <w:rPr>
          <w:b/>
          <w:sz w:val="21"/>
          <w:szCs w:val="21"/>
        </w:rPr>
        <w:t>Joke Carlier</w:t>
      </w:r>
      <w:r w:rsidRPr="001F1F2D">
        <w:rPr>
          <w:b/>
          <w:sz w:val="21"/>
          <w:szCs w:val="21"/>
        </w:rPr>
        <w:t xml:space="preserve"> | </w:t>
      </w:r>
      <w:r w:rsidR="009B6474" w:rsidRPr="001F1F2D">
        <w:rPr>
          <w:b/>
          <w:sz w:val="21"/>
          <w:szCs w:val="21"/>
        </w:rPr>
        <w:t>0479 76 36 00</w:t>
      </w:r>
      <w:r w:rsidRPr="001F1F2D">
        <w:rPr>
          <w:b/>
          <w:sz w:val="21"/>
          <w:szCs w:val="21"/>
        </w:rPr>
        <w:t xml:space="preserve">| </w:t>
      </w:r>
      <w:r w:rsidR="009B6474" w:rsidRPr="001F1F2D">
        <w:rPr>
          <w:b/>
          <w:sz w:val="21"/>
          <w:szCs w:val="21"/>
        </w:rPr>
        <w:t>joke</w:t>
      </w:r>
      <w:r w:rsidRPr="001F1F2D">
        <w:rPr>
          <w:b/>
          <w:sz w:val="21"/>
          <w:szCs w:val="21"/>
        </w:rPr>
        <w:t>@think-pink.be</w:t>
      </w:r>
    </w:p>
    <w:sectPr w:rsidR="00440698" w:rsidRPr="001F1F2D" w:rsidSect="00873BD7">
      <w:headerReference w:type="default" r:id="rId7"/>
      <w:footerReference w:type="default" r:id="rId8"/>
      <w:pgSz w:w="11906" w:h="16838"/>
      <w:pgMar w:top="1276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2E88D" w14:textId="77777777" w:rsidR="005745FE" w:rsidRDefault="005745FE" w:rsidP="00440698">
      <w:pPr>
        <w:spacing w:after="0" w:line="240" w:lineRule="auto"/>
      </w:pPr>
      <w:r>
        <w:separator/>
      </w:r>
    </w:p>
  </w:endnote>
  <w:endnote w:type="continuationSeparator" w:id="0">
    <w:p w14:paraId="5E115672" w14:textId="77777777" w:rsidR="005745FE" w:rsidRDefault="005745FE" w:rsidP="00440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52DBA" w14:textId="77777777" w:rsidR="00440698" w:rsidRPr="00440698" w:rsidRDefault="00440698" w:rsidP="00440698">
    <w:pPr>
      <w:pStyle w:val="Voettekst"/>
      <w:jc w:val="center"/>
      <w:rPr>
        <w:b/>
      </w:rPr>
    </w:pPr>
    <w:r>
      <w:rPr>
        <w:b/>
      </w:rPr>
      <w:t>Think-Pink vzw</w:t>
    </w:r>
    <w:r w:rsidR="00D85513">
      <w:rPr>
        <w:b/>
      </w:rPr>
      <w:t xml:space="preserve"> </w:t>
    </w:r>
    <w:r w:rsidR="00D85513">
      <w:rPr>
        <w:rFonts w:cs="Calibri"/>
        <w:b/>
      </w:rPr>
      <w:t>•</w:t>
    </w:r>
    <w:r w:rsidR="00D85513">
      <w:rPr>
        <w:b/>
      </w:rPr>
      <w:t xml:space="preserve"> </w:t>
    </w:r>
    <w:r>
      <w:rPr>
        <w:b/>
      </w:rPr>
      <w:t>Researchdreef 12</w:t>
    </w:r>
    <w:r w:rsidR="00D85513">
      <w:rPr>
        <w:b/>
      </w:rPr>
      <w:t xml:space="preserve"> </w:t>
    </w:r>
    <w:r w:rsidR="00D85513">
      <w:rPr>
        <w:rFonts w:cs="Calibri"/>
        <w:b/>
      </w:rPr>
      <w:t>•</w:t>
    </w:r>
    <w:r w:rsidR="00D85513">
      <w:rPr>
        <w:b/>
      </w:rPr>
      <w:t xml:space="preserve"> </w:t>
    </w:r>
    <w:r>
      <w:rPr>
        <w:b/>
      </w:rPr>
      <w:t>1070 Brussel</w:t>
    </w:r>
    <w:r w:rsidR="00330E3A">
      <w:rPr>
        <w:b/>
      </w:rPr>
      <w:t xml:space="preserve"> </w:t>
    </w:r>
    <w:r w:rsidR="00330E3A">
      <w:rPr>
        <w:rFonts w:cs="Calibri"/>
        <w:b/>
      </w:rPr>
      <w:t>•</w:t>
    </w:r>
    <w:r w:rsidR="00330E3A">
      <w:rPr>
        <w:b/>
      </w:rPr>
      <w:t xml:space="preserve"> </w:t>
    </w:r>
    <w:hyperlink r:id="rId1" w:history="1">
      <w:r w:rsidRPr="00440698">
        <w:rPr>
          <w:rStyle w:val="Hyperlink"/>
          <w:b/>
        </w:rPr>
        <w:t>think-pink.be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EAE20" w14:textId="77777777" w:rsidR="005745FE" w:rsidRDefault="005745FE" w:rsidP="00440698">
      <w:pPr>
        <w:spacing w:after="0" w:line="240" w:lineRule="auto"/>
      </w:pPr>
      <w:r>
        <w:separator/>
      </w:r>
    </w:p>
  </w:footnote>
  <w:footnote w:type="continuationSeparator" w:id="0">
    <w:p w14:paraId="4A6BB7A4" w14:textId="77777777" w:rsidR="005745FE" w:rsidRDefault="005745FE" w:rsidP="00440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B9CFD" w14:textId="0DF1FE97" w:rsidR="00440698" w:rsidRPr="00440698" w:rsidRDefault="003E767A" w:rsidP="00873BD7">
    <w:pPr>
      <w:pStyle w:val="Geenafstand"/>
      <w:tabs>
        <w:tab w:val="center" w:pos="5103"/>
      </w:tabs>
      <w:rPr>
        <w:b/>
        <w:sz w:val="32"/>
        <w:szCs w:val="32"/>
      </w:rPr>
    </w:pPr>
    <w:r>
      <w:rPr>
        <w:b/>
        <w:noProof/>
        <w:sz w:val="32"/>
        <w:szCs w:val="32"/>
        <w:lang w:eastAsia="nl-BE"/>
      </w:rPr>
      <w:drawing>
        <wp:inline distT="0" distB="0" distL="0" distR="0" wp14:anchorId="41621ECA" wp14:editId="6C43F02A">
          <wp:extent cx="870140" cy="558800"/>
          <wp:effectExtent l="0" t="0" r="6350" b="0"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ink-Pink 10 years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049" cy="560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0698" w:rsidRPr="00440698">
      <w:rPr>
        <w:b/>
        <w:sz w:val="32"/>
        <w:szCs w:val="32"/>
      </w:rPr>
      <w:tab/>
    </w:r>
    <w:r w:rsidR="001F1F2D">
      <w:rPr>
        <w:b/>
        <w:sz w:val="32"/>
        <w:szCs w:val="32"/>
      </w:rPr>
      <w:t>PERSBERICHT 24/03/2018</w:t>
    </w:r>
    <w:r w:rsidR="00985D20">
      <w:rPr>
        <w:b/>
        <w:sz w:val="32"/>
        <w:szCs w:val="32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67A"/>
    <w:rsid w:val="00122D2E"/>
    <w:rsid w:val="00141C0A"/>
    <w:rsid w:val="001A6E81"/>
    <w:rsid w:val="001F1F2D"/>
    <w:rsid w:val="00270155"/>
    <w:rsid w:val="002F6C06"/>
    <w:rsid w:val="00330E3A"/>
    <w:rsid w:val="003E757F"/>
    <w:rsid w:val="003E767A"/>
    <w:rsid w:val="00405E30"/>
    <w:rsid w:val="00440698"/>
    <w:rsid w:val="005745FE"/>
    <w:rsid w:val="00585121"/>
    <w:rsid w:val="005C378B"/>
    <w:rsid w:val="005E28C4"/>
    <w:rsid w:val="006435F6"/>
    <w:rsid w:val="006D4813"/>
    <w:rsid w:val="006E261A"/>
    <w:rsid w:val="007C2F5F"/>
    <w:rsid w:val="007F1265"/>
    <w:rsid w:val="00811D26"/>
    <w:rsid w:val="00816216"/>
    <w:rsid w:val="00852372"/>
    <w:rsid w:val="00873BD7"/>
    <w:rsid w:val="00985D20"/>
    <w:rsid w:val="009B6474"/>
    <w:rsid w:val="00A0743A"/>
    <w:rsid w:val="00AD41CF"/>
    <w:rsid w:val="00AE3B4A"/>
    <w:rsid w:val="00B80BA9"/>
    <w:rsid w:val="00B9120F"/>
    <w:rsid w:val="00BD10AA"/>
    <w:rsid w:val="00CE1D3C"/>
    <w:rsid w:val="00CF77C8"/>
    <w:rsid w:val="00D85513"/>
    <w:rsid w:val="00EA50B6"/>
    <w:rsid w:val="00EE6792"/>
    <w:rsid w:val="00F3479D"/>
    <w:rsid w:val="00F47648"/>
    <w:rsid w:val="00FC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4806E"/>
  <w15:chartTrackingRefBased/>
  <w15:docId w15:val="{4BF2967D-1847-43C3-B266-1D00C867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color w:val="111111"/>
        <w:sz w:val="22"/>
        <w:szCs w:val="22"/>
        <w:lang w:val="nl-BE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liases w:val="Think-Pink"/>
    <w:basedOn w:val="Standaard"/>
    <w:uiPriority w:val="1"/>
    <w:qFormat/>
    <w:rsid w:val="00270155"/>
    <w:rPr>
      <w:color w:val="E2109C"/>
    </w:rPr>
  </w:style>
  <w:style w:type="paragraph" w:styleId="Koptekst">
    <w:name w:val="header"/>
    <w:basedOn w:val="Standaard"/>
    <w:link w:val="KoptekstChar"/>
    <w:uiPriority w:val="99"/>
    <w:unhideWhenUsed/>
    <w:rsid w:val="00440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40698"/>
  </w:style>
  <w:style w:type="paragraph" w:styleId="Voettekst">
    <w:name w:val="footer"/>
    <w:basedOn w:val="Standaard"/>
    <w:link w:val="VoettekstChar"/>
    <w:uiPriority w:val="99"/>
    <w:unhideWhenUsed/>
    <w:rsid w:val="00440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40698"/>
  </w:style>
  <w:style w:type="character" w:styleId="Hyperlink">
    <w:name w:val="Hyperlink"/>
    <w:basedOn w:val="Standaardalinea-lettertype"/>
    <w:uiPriority w:val="99"/>
    <w:unhideWhenUsed/>
    <w:rsid w:val="004406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ink-pink.be/bikeforthinkpi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ink-pink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User\OneDrive%20voor%20Bedrijven\Persberichten\template%20persbericht%20nl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C:\Users\User\OneDrive voor Bedrijven\Persberichten\template persbericht nl.dotx</Template>
  <TotalTime>1</TotalTime>
  <Pages>1</Pages>
  <Words>613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Carlier</dc:creator>
  <cp:keywords/>
  <dc:description/>
  <cp:lastModifiedBy>Sandra Van Hauwaert</cp:lastModifiedBy>
  <cp:revision>2</cp:revision>
  <dcterms:created xsi:type="dcterms:W3CDTF">2018-03-24T12:19:00Z</dcterms:created>
  <dcterms:modified xsi:type="dcterms:W3CDTF">2018-03-24T12:19:00Z</dcterms:modified>
</cp:coreProperties>
</file>